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Default="00B50760" w:rsidP="00F21924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733C4E">
        <w:rPr>
          <w:rFonts w:ascii="Times New Roman" w:hAnsi="Times New Roman" w:cs="Times New Roman"/>
          <w:sz w:val="28"/>
          <w:szCs w:val="28"/>
        </w:rPr>
        <w:t>рабочей программе предмету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</w:p>
    <w:tbl>
      <w:tblPr>
        <w:tblpPr w:leftFromText="180" w:rightFromText="180" w:bottomFromText="20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C4E" w:rsidRPr="000C3A96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0C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733C4E" w:rsidRDefault="00733C4E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1 - 4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0C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0C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571DB">
              <w:rPr>
                <w:rFonts w:ascii="Times New Roman" w:hAnsi="Times New Roman"/>
                <w:sz w:val="24"/>
                <w:szCs w:val="24"/>
              </w:rPr>
              <w:t xml:space="preserve">о-правовая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733C4E" w:rsidP="00F2192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«Окружающий мир»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начального общего образования составлена на основе требований ФГОС </w:t>
            </w:r>
            <w:bookmarkStart w:id="0" w:name="_GoBack"/>
            <w:r w:rsidRPr="008A1B81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815B80" w:rsidRPr="008A1B81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Приказом Министерства просвещения РФ от 31 мая 2021 г. № 286</w:t>
            </w:r>
            <w:proofErr w:type="gramStart"/>
            <w:r w:rsidR="00815B80" w:rsidRPr="008A1B8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815B80" w:rsidRPr="008A1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B80" w:rsidRPr="00E15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федеральной рабочей программы воспитания.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DB" w:rsidRPr="000571DB" w:rsidRDefault="000571DB" w:rsidP="000C3A9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 учебного предмета «Окружающий мир» в учебном плане</w:t>
            </w:r>
          </w:p>
          <w:p w:rsidR="00B50760" w:rsidRDefault="00B50760" w:rsidP="00F21924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733C4E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часов, отведённых на изучение курса «Окружающий мир», составляет 270 часов (два часа в неделю в каждом классе):</w:t>
            </w:r>
            <w:r w:rsidR="000571DB"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 – 66 часов, 2 класс – 68 часов</w:t>
            </w:r>
            <w:r w:rsidR="00057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класс – 68 часов, 4 класс – 68 часов.</w:t>
            </w:r>
            <w:proofErr w:type="gramEnd"/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0571DB" w:rsidP="000C3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50760">
              <w:rPr>
                <w:rFonts w:ascii="Times New Roman" w:hAnsi="Times New Roman"/>
                <w:sz w:val="24"/>
                <w:szCs w:val="24"/>
              </w:rPr>
              <w:t xml:space="preserve"> изучения предмета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окружающего мира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достижение следующих целей: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gramStart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уважения к истории, культуре, традициям народов Российской Федерации;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B50760" w:rsidRDefault="00B50760" w:rsidP="00F21924">
            <w:pPr>
              <w:pStyle w:val="a3"/>
              <w:shd w:val="clear" w:color="auto" w:fill="FFFFFF"/>
              <w:spacing w:after="0" w:afterAutospacing="0" w:line="276" w:lineRule="auto"/>
              <w:ind w:left="426"/>
              <w:rPr>
                <w:color w:val="000000"/>
              </w:rPr>
            </w:pPr>
          </w:p>
        </w:tc>
      </w:tr>
    </w:tbl>
    <w:p w:rsidR="004E725C" w:rsidRDefault="004E725C"/>
    <w:sectPr w:rsidR="004E725C" w:rsidSect="00F21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C92"/>
    <w:multiLevelType w:val="multilevel"/>
    <w:tmpl w:val="55C27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E3768"/>
    <w:multiLevelType w:val="hybridMultilevel"/>
    <w:tmpl w:val="B86445D8"/>
    <w:lvl w:ilvl="0" w:tplc="51DA85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0B4BCB"/>
    <w:multiLevelType w:val="multilevel"/>
    <w:tmpl w:val="DCFE9E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760"/>
    <w:rsid w:val="000571DB"/>
    <w:rsid w:val="000C3A96"/>
    <w:rsid w:val="004E725C"/>
    <w:rsid w:val="00733C4E"/>
    <w:rsid w:val="007F559E"/>
    <w:rsid w:val="00815B80"/>
    <w:rsid w:val="008A1B81"/>
    <w:rsid w:val="00A37891"/>
    <w:rsid w:val="00B50760"/>
    <w:rsid w:val="00DD5144"/>
    <w:rsid w:val="00F21924"/>
    <w:rsid w:val="00F45D62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5076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760"/>
    <w:pPr>
      <w:widowControl w:val="0"/>
      <w:shd w:val="clear" w:color="auto" w:fill="FFFFFF"/>
      <w:spacing w:before="240"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List Paragraph"/>
    <w:basedOn w:val="a"/>
    <w:uiPriority w:val="34"/>
    <w:qFormat/>
    <w:rsid w:val="0073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</cp:lastModifiedBy>
  <cp:revision>10</cp:revision>
  <dcterms:created xsi:type="dcterms:W3CDTF">2023-01-10T12:55:00Z</dcterms:created>
  <dcterms:modified xsi:type="dcterms:W3CDTF">2023-12-15T11:05:00Z</dcterms:modified>
</cp:coreProperties>
</file>