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F3" w:rsidRPr="00FF3E46" w:rsidRDefault="00C528F3" w:rsidP="00C528F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Аннотация</w:t>
      </w:r>
      <w:r w:rsidRPr="00FF3E46">
        <w:rPr>
          <w:rFonts w:ascii="Times New Roman" w:hAnsi="Times New Roman" w:cs="Times New Roman"/>
          <w:sz w:val="28"/>
          <w:szCs w:val="28"/>
        </w:rPr>
        <w:t xml:space="preserve">  к рабочей программе по предмету «</w:t>
      </w:r>
      <w:r>
        <w:rPr>
          <w:rFonts w:ascii="Times New Roman" w:hAnsi="Times New Roman" w:cs="Times New Roman"/>
          <w:sz w:val="28"/>
          <w:szCs w:val="28"/>
        </w:rPr>
        <w:t>Астрономия</w:t>
      </w:r>
      <w:r w:rsidRPr="00FF3E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C528F3" w:rsidRPr="00FF3E46" w:rsidTr="00DF0193">
        <w:tc>
          <w:tcPr>
            <w:tcW w:w="2093" w:type="dxa"/>
          </w:tcPr>
          <w:bookmarkEnd w:id="0"/>
          <w:p w:rsidR="00C528F3" w:rsidRPr="00FF3E46" w:rsidRDefault="00C528F3" w:rsidP="00DF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46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предмета  </w:t>
            </w:r>
          </w:p>
        </w:tc>
        <w:tc>
          <w:tcPr>
            <w:tcW w:w="7478" w:type="dxa"/>
          </w:tcPr>
          <w:p w:rsidR="00C528F3" w:rsidRPr="00FF3E46" w:rsidRDefault="00C528F3" w:rsidP="00DF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</w:tr>
      <w:tr w:rsidR="00C528F3" w:rsidRPr="00FF3E46" w:rsidTr="00DF0193">
        <w:tc>
          <w:tcPr>
            <w:tcW w:w="2093" w:type="dxa"/>
          </w:tcPr>
          <w:p w:rsidR="00C528F3" w:rsidRPr="00FF3E46" w:rsidRDefault="00C528F3" w:rsidP="00DF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4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478" w:type="dxa"/>
          </w:tcPr>
          <w:p w:rsidR="00C528F3" w:rsidRPr="00FF3E46" w:rsidRDefault="00C528F3" w:rsidP="00DF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528F3" w:rsidRPr="00FF3E46" w:rsidTr="00DF0193">
        <w:tc>
          <w:tcPr>
            <w:tcW w:w="2093" w:type="dxa"/>
          </w:tcPr>
          <w:p w:rsidR="00C528F3" w:rsidRPr="00FF3E46" w:rsidRDefault="00C528F3" w:rsidP="00DF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4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7478" w:type="dxa"/>
          </w:tcPr>
          <w:p w:rsidR="00C528F3" w:rsidRPr="00FF3E46" w:rsidRDefault="00C528F3" w:rsidP="00DF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46"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</w:tr>
      <w:tr w:rsidR="00C528F3" w:rsidRPr="00FF3E46" w:rsidTr="00DF0193">
        <w:tc>
          <w:tcPr>
            <w:tcW w:w="2093" w:type="dxa"/>
          </w:tcPr>
          <w:p w:rsidR="00C528F3" w:rsidRPr="00FF3E46" w:rsidRDefault="00C528F3" w:rsidP="00DF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46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</w:t>
            </w:r>
          </w:p>
        </w:tc>
        <w:tc>
          <w:tcPr>
            <w:tcW w:w="7478" w:type="dxa"/>
          </w:tcPr>
          <w:p w:rsidR="00C528F3" w:rsidRPr="00414B7A" w:rsidRDefault="00C528F3" w:rsidP="00DF019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 программа учебного предмета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Астрономия</w:t>
            </w:r>
            <w:r w:rsidRPr="00F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базового уровня на уровне среднего общего образования разработана на основе  требований к результатам освоения ФОП СОО, представленных в ФГОС СОО, а также федеральной рабочей программы воспитания с учётом  Концепции  преподавания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астрономии</w:t>
            </w:r>
            <w:r w:rsidRPr="00F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(утверждённой распоряжением Правительства Российской Федерации от 9 апреля 2016 № 637-р) и подлежит непосредственному применению при реализации обязательной части ФОП СОО.</w:t>
            </w:r>
            <w:proofErr w:type="gramEnd"/>
          </w:p>
        </w:tc>
      </w:tr>
      <w:tr w:rsidR="00C528F3" w:rsidRPr="00FF3E46" w:rsidTr="00DF0193">
        <w:tc>
          <w:tcPr>
            <w:tcW w:w="2093" w:type="dxa"/>
          </w:tcPr>
          <w:p w:rsidR="00C528F3" w:rsidRPr="00FF3E46" w:rsidRDefault="00C528F3" w:rsidP="00DF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46">
              <w:rPr>
                <w:rFonts w:ascii="Times New Roman" w:hAnsi="Times New Roman" w:cs="Times New Roman"/>
                <w:sz w:val="28"/>
                <w:szCs w:val="28"/>
              </w:rPr>
              <w:t>Место учебного предмета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  <w:r w:rsidRPr="00FF3E46">
              <w:rPr>
                <w:rFonts w:ascii="Times New Roman" w:hAnsi="Times New Roman" w:cs="Times New Roman"/>
                <w:sz w:val="28"/>
                <w:szCs w:val="28"/>
              </w:rPr>
              <w:t>» в учебном плане</w:t>
            </w:r>
          </w:p>
        </w:tc>
        <w:tc>
          <w:tcPr>
            <w:tcW w:w="7478" w:type="dxa"/>
          </w:tcPr>
          <w:p w:rsidR="00C528F3" w:rsidRPr="00FF3E46" w:rsidRDefault="00C528F3" w:rsidP="00DF0193">
            <w:pPr>
              <w:spacing w:line="264" w:lineRule="auto"/>
              <w:ind w:firstLine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E46">
              <w:rPr>
                <w:rFonts w:ascii="Times New Roman" w:hAnsi="Times New Roman" w:cs="Times New Roman"/>
                <w:sz w:val="28"/>
                <w:szCs w:val="28"/>
              </w:rPr>
              <w:t xml:space="preserve">На изучение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астрономии в </w:t>
            </w:r>
            <w:r w:rsidRPr="00FF3E46">
              <w:rPr>
                <w:rFonts w:ascii="Times New Roman" w:hAnsi="Times New Roman" w:cs="Times New Roman"/>
                <w:sz w:val="28"/>
                <w:szCs w:val="28"/>
              </w:rPr>
              <w:t xml:space="preserve">11 классах  в учебном плане основного среднего образования отводиться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‌34 часа (1 час</w:t>
            </w:r>
            <w:r w:rsidRPr="00F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неделю).</w:t>
            </w:r>
          </w:p>
          <w:p w:rsidR="00C528F3" w:rsidRPr="00FF3E46" w:rsidRDefault="00C528F3" w:rsidP="00DF0193">
            <w:pPr>
              <w:spacing w:line="264" w:lineRule="auto"/>
              <w:ind w:firstLine="6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8F3" w:rsidRPr="00FF3E46" w:rsidTr="00DF0193">
        <w:tc>
          <w:tcPr>
            <w:tcW w:w="2093" w:type="dxa"/>
          </w:tcPr>
          <w:p w:rsidR="00C528F3" w:rsidRPr="00FF3E46" w:rsidRDefault="00C528F3" w:rsidP="00DF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46">
              <w:rPr>
                <w:rFonts w:ascii="Times New Roman" w:hAnsi="Times New Roman" w:cs="Times New Roman"/>
                <w:sz w:val="28"/>
                <w:szCs w:val="28"/>
              </w:rPr>
              <w:t>Цели изучения по предмету</w:t>
            </w:r>
          </w:p>
        </w:tc>
        <w:tc>
          <w:tcPr>
            <w:tcW w:w="7478" w:type="dxa"/>
          </w:tcPr>
          <w:p w:rsidR="00C528F3" w:rsidRPr="00414B7A" w:rsidRDefault="00C528F3" w:rsidP="00DF019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астрономии направлено на достижение следующих целей:</w:t>
            </w:r>
          </w:p>
          <w:p w:rsidR="00C528F3" w:rsidRPr="00414B7A" w:rsidRDefault="00C528F3" w:rsidP="00DF0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14B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осознание принципиальной роли астрономии в познании фундаментальных законов природы и формировании современной </w:t>
            </w:r>
            <w:proofErr w:type="gramStart"/>
            <w:r w:rsidRPr="00414B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естественно-научной</w:t>
            </w:r>
            <w:proofErr w:type="gramEnd"/>
            <w:r w:rsidRPr="00414B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картины мира;</w:t>
            </w:r>
          </w:p>
          <w:p w:rsidR="00C528F3" w:rsidRPr="00414B7A" w:rsidRDefault="00C528F3" w:rsidP="00DF0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14B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– 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      </w:r>
          </w:p>
          <w:p w:rsidR="00C528F3" w:rsidRDefault="00C528F3" w:rsidP="00DF0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414B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–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14B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использования компьютерных приложений для определения вида звездного неба в конкретном пункте для заданного времени;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      </w:r>
            <w:proofErr w:type="gramEnd"/>
          </w:p>
          <w:p w:rsidR="00C528F3" w:rsidRPr="00414B7A" w:rsidRDefault="00C528F3" w:rsidP="00DF0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14B7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– </w:t>
            </w:r>
            <w:r w:rsidRPr="00414B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использование приобретенных знаний и умений для решения практических задач повседневной жизни;</w:t>
            </w:r>
          </w:p>
          <w:p w:rsidR="00C528F3" w:rsidRPr="00414B7A" w:rsidRDefault="00C528F3" w:rsidP="00DF0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14B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– формирование научного мировоззрения;</w:t>
            </w:r>
          </w:p>
          <w:p w:rsidR="00C528F3" w:rsidRPr="00414B7A" w:rsidRDefault="00C528F3" w:rsidP="00DF0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14B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– формирование навыков использования </w:t>
            </w:r>
            <w:proofErr w:type="gramStart"/>
            <w:r w:rsidRPr="00414B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естественно-научных</w:t>
            </w:r>
            <w:proofErr w:type="gramEnd"/>
            <w:r w:rsidRPr="00414B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и особенно физико-математических знаний для объективного анализа устройства окружающего мира на примере достижений</w:t>
            </w:r>
          </w:p>
          <w:p w:rsidR="00C528F3" w:rsidRPr="00414B7A" w:rsidRDefault="00C528F3" w:rsidP="00DF01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14B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современной астрофизики, астрономии и космонавтики.</w:t>
            </w:r>
          </w:p>
        </w:tc>
      </w:tr>
    </w:tbl>
    <w:p w:rsidR="00C528F3" w:rsidRDefault="00C528F3" w:rsidP="00C52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60E" w:rsidRDefault="00C528F3"/>
    <w:sectPr w:rsidR="00094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4F"/>
    <w:rsid w:val="00C528F3"/>
    <w:rsid w:val="00D611C8"/>
    <w:rsid w:val="00E8166A"/>
    <w:rsid w:val="00F7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2023-10-25T09:31:00Z</dcterms:created>
  <dcterms:modified xsi:type="dcterms:W3CDTF">2023-10-25T09:33:00Z</dcterms:modified>
</cp:coreProperties>
</file>