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D3" w:rsidRDefault="00FF0DD3" w:rsidP="00FF0DD3">
      <w:pPr>
        <w:ind w:left="284"/>
        <w:jc w:val="center"/>
      </w:pPr>
      <w:r>
        <w:t>Аннотация к рабочей программе по предмету ОДНКНР</w:t>
      </w:r>
    </w:p>
    <w:p w:rsidR="00FF0DD3" w:rsidRDefault="00FF0DD3" w:rsidP="00FF0D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F0DD3" w:rsidRPr="002B6B99" w:rsidTr="00062664">
        <w:tc>
          <w:tcPr>
            <w:tcW w:w="4785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4786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</w:tr>
      <w:tr w:rsidR="00FF0DD3" w:rsidRPr="002B6B99" w:rsidTr="00062664">
        <w:tc>
          <w:tcPr>
            <w:tcW w:w="4785" w:type="dxa"/>
          </w:tcPr>
          <w:p w:rsidR="00FF0DD3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F0DD3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FF0DD3" w:rsidRPr="002B6B99" w:rsidTr="00062664">
        <w:tc>
          <w:tcPr>
            <w:tcW w:w="4785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 w:rsidRPr="002B6B99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FF0DD3" w:rsidRPr="002B6B99" w:rsidTr="00062664">
        <w:tc>
          <w:tcPr>
            <w:tcW w:w="4785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 w:rsidRPr="002B6B99">
              <w:rPr>
                <w:sz w:val="24"/>
                <w:szCs w:val="24"/>
              </w:rPr>
              <w:t>Нормативно-методические документы</w:t>
            </w:r>
          </w:p>
        </w:tc>
        <w:tc>
          <w:tcPr>
            <w:tcW w:w="4786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 w:rsidRPr="002B6B99">
              <w:rPr>
                <w:sz w:val="24"/>
                <w:szCs w:val="24"/>
              </w:rPr>
              <w:t xml:space="preserve">-Федерального государственного образовательного стандарта основного общего образования (Приказа </w:t>
            </w:r>
            <w:proofErr w:type="spellStart"/>
            <w:r w:rsidRPr="002B6B99">
              <w:rPr>
                <w:sz w:val="24"/>
                <w:szCs w:val="24"/>
              </w:rPr>
              <w:t>Минобрнауки</w:t>
            </w:r>
            <w:proofErr w:type="spellEnd"/>
            <w:r w:rsidRPr="002B6B99">
              <w:rPr>
                <w:sz w:val="24"/>
                <w:szCs w:val="24"/>
              </w:rPr>
              <w:t xml:space="preserve"> № 1897 от 17.12.2010 года с изменениями от 31.12.2015 г. приказ № 1577),</w:t>
            </w:r>
          </w:p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 w:rsidRPr="002B6B99">
              <w:rPr>
                <w:sz w:val="24"/>
                <w:szCs w:val="24"/>
              </w:rPr>
              <w:t xml:space="preserve">- основная образовательная программа основного общего образования, </w:t>
            </w:r>
          </w:p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 w:rsidRPr="002B6B99">
              <w:rPr>
                <w:sz w:val="24"/>
                <w:szCs w:val="24"/>
              </w:rPr>
              <w:t xml:space="preserve">-примерная программа по технологии основного общего образования; </w:t>
            </w:r>
          </w:p>
        </w:tc>
      </w:tr>
      <w:tr w:rsidR="00FF0DD3" w:rsidRPr="002B6B99" w:rsidTr="00062664">
        <w:tc>
          <w:tcPr>
            <w:tcW w:w="4785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 w:rsidRPr="002B6B99">
              <w:rPr>
                <w:sz w:val="24"/>
                <w:szCs w:val="24"/>
              </w:rPr>
              <w:t>Место учебного предмета</w:t>
            </w:r>
            <w:r>
              <w:rPr>
                <w:sz w:val="24"/>
                <w:szCs w:val="24"/>
              </w:rPr>
              <w:t xml:space="preserve"> «ОДНКНР» </w:t>
            </w:r>
            <w:r w:rsidRPr="002B6B99">
              <w:rPr>
                <w:sz w:val="24"/>
                <w:szCs w:val="24"/>
              </w:rPr>
              <w:t xml:space="preserve"> в учебном плане</w:t>
            </w:r>
          </w:p>
        </w:tc>
        <w:tc>
          <w:tcPr>
            <w:tcW w:w="4786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изучение ОДНКНР   5,6,9 классах  в учебном плане отводится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B6B99">
              <w:rPr>
                <w:sz w:val="24"/>
                <w:szCs w:val="24"/>
              </w:rPr>
              <w:t>5 класс -</w:t>
            </w:r>
            <w:r>
              <w:rPr>
                <w:sz w:val="24"/>
                <w:szCs w:val="24"/>
              </w:rPr>
              <w:t>34 часа; 6 класс-34 часа; 9 класс-34 часа</w:t>
            </w:r>
          </w:p>
        </w:tc>
      </w:tr>
      <w:tr w:rsidR="00FF0DD3" w:rsidRPr="002B6B99" w:rsidTr="00062664">
        <w:tc>
          <w:tcPr>
            <w:tcW w:w="4785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 w:rsidRPr="002B6B99">
              <w:rPr>
                <w:sz w:val="24"/>
                <w:szCs w:val="24"/>
              </w:rPr>
              <w:t>Цели изучения предмета</w:t>
            </w:r>
          </w:p>
        </w:tc>
        <w:tc>
          <w:tcPr>
            <w:tcW w:w="4786" w:type="dxa"/>
          </w:tcPr>
          <w:p w:rsidR="00FF0DD3" w:rsidRPr="00E40877" w:rsidRDefault="00FF0DD3" w:rsidP="00062664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908"/>
              </w:tabs>
              <w:spacing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E40877">
              <w:rPr>
                <w:sz w:val="22"/>
                <w:szCs w:val="22"/>
              </w:rPr>
              <w:t>совершенствование способности к восприятию духовно-нравственной культуры разных народов, к пониманию того, что человеческое общество и конкретный индивид могут существовать и развиваться, если каждый член общества стремится к нравственному самосовершенствованию, духовному саморазвитию;</w:t>
            </w:r>
          </w:p>
          <w:p w:rsidR="00FF0DD3" w:rsidRPr="00E40877" w:rsidRDefault="00FF0DD3" w:rsidP="00062664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903"/>
              </w:tabs>
              <w:spacing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E40877">
              <w:rPr>
                <w:sz w:val="22"/>
                <w:szCs w:val="22"/>
              </w:rPr>
              <w:t>углубление знаний о том, что общечеловеческие ценности хранятся и передаются от поколения к поколению через этнические, культурные, семейные традиции, религиозные верования;</w:t>
            </w:r>
          </w:p>
          <w:p w:rsidR="00FF0DD3" w:rsidRPr="00E40877" w:rsidRDefault="00FF0DD3" w:rsidP="00062664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898"/>
              </w:tabs>
              <w:spacing w:line="240" w:lineRule="auto"/>
              <w:ind w:left="20" w:right="20" w:firstLine="720"/>
              <w:jc w:val="both"/>
            </w:pPr>
            <w:r w:rsidRPr="00E40877">
              <w:rPr>
                <w:sz w:val="22"/>
                <w:szCs w:val="22"/>
              </w:rPr>
              <w:t>расширение представлений о том, что духовно-нравственная культура современного человека является наследницей жизнедеятельности предков, восходит своими истоками к повседневной жизни, к эпосу, фольклору, народным праздникам, религиозным обрядам;</w:t>
            </w:r>
          </w:p>
        </w:tc>
      </w:tr>
      <w:tr w:rsidR="00FF0DD3" w:rsidRPr="002B6B99" w:rsidTr="00062664">
        <w:tc>
          <w:tcPr>
            <w:tcW w:w="4785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 w:rsidRPr="002B6B99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FF0DD3" w:rsidRPr="002B6B99" w:rsidRDefault="00FF0DD3" w:rsidP="000626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</w:tbl>
    <w:p w:rsidR="00FF0DD3" w:rsidRDefault="00FF0DD3" w:rsidP="00FF0DD3"/>
    <w:p w:rsidR="006A154C" w:rsidRDefault="00FF0DD3"/>
    <w:sectPr w:rsidR="006A154C" w:rsidSect="0062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FCB"/>
    <w:multiLevelType w:val="multilevel"/>
    <w:tmpl w:val="39A49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0DD3"/>
    <w:rsid w:val="000618E9"/>
    <w:rsid w:val="00625C80"/>
    <w:rsid w:val="0069259A"/>
    <w:rsid w:val="00FF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3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F0D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3"/>
    <w:rsid w:val="00FF0DD3"/>
    <w:pPr>
      <w:widowControl w:val="0"/>
      <w:shd w:val="clear" w:color="auto" w:fill="FFFFFF"/>
      <w:spacing w:line="322" w:lineRule="exact"/>
      <w:ind w:hanging="760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2023-10-25T03:47:00Z</dcterms:created>
  <dcterms:modified xsi:type="dcterms:W3CDTF">2023-10-25T03:50:00Z</dcterms:modified>
</cp:coreProperties>
</file>