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EB" w:rsidRDefault="007A1CEB" w:rsidP="007A1C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34">
        <w:rPr>
          <w:rFonts w:ascii="Times New Roman" w:hAnsi="Times New Roman" w:cs="Times New Roman"/>
          <w:b/>
          <w:sz w:val="28"/>
          <w:szCs w:val="28"/>
        </w:rPr>
        <w:t>Аннотация к раб</w:t>
      </w:r>
      <w:r>
        <w:rPr>
          <w:rFonts w:ascii="Times New Roman" w:hAnsi="Times New Roman" w:cs="Times New Roman"/>
          <w:b/>
          <w:sz w:val="28"/>
          <w:szCs w:val="28"/>
        </w:rPr>
        <w:t>очей п</w:t>
      </w:r>
      <w:r>
        <w:rPr>
          <w:rFonts w:ascii="Times New Roman" w:hAnsi="Times New Roman" w:cs="Times New Roman"/>
          <w:b/>
          <w:sz w:val="28"/>
          <w:szCs w:val="28"/>
        </w:rPr>
        <w:t>рограмме по предмету «Элективный курс по русскому языку «Многоаспектный анализ текста»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1CEB" w:rsidRPr="00F56E34" w:rsidRDefault="007A1CEB" w:rsidP="007A1C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7A1CEB" w:rsidRPr="00F56E34" w:rsidRDefault="007A1CEB" w:rsidP="007A1CEB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A76BB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A1CEB" w:rsidRPr="00A76BB8" w:rsidTr="000D403C">
        <w:tc>
          <w:tcPr>
            <w:tcW w:w="2376" w:type="dxa"/>
          </w:tcPr>
          <w:p w:rsidR="007A1CEB" w:rsidRPr="00A76BB8" w:rsidRDefault="007A1CEB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BB8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7195" w:type="dxa"/>
          </w:tcPr>
          <w:p w:rsidR="007A1CEB" w:rsidRPr="007A1CEB" w:rsidRDefault="007A1CEB" w:rsidP="007A1C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CEB">
              <w:rPr>
                <w:rFonts w:ascii="Times New Roman" w:hAnsi="Times New Roman" w:cs="Times New Roman"/>
                <w:sz w:val="24"/>
                <w:szCs w:val="24"/>
              </w:rPr>
              <w:t>«Элективный курс по русскому языку «Многоаспектный анализ текста»»</w:t>
            </w:r>
          </w:p>
        </w:tc>
      </w:tr>
      <w:tr w:rsidR="007A1CEB" w:rsidRPr="00A76BB8" w:rsidTr="000D403C">
        <w:tc>
          <w:tcPr>
            <w:tcW w:w="2376" w:type="dxa"/>
          </w:tcPr>
          <w:p w:rsidR="007A1CEB" w:rsidRPr="00A76BB8" w:rsidRDefault="007A1CEB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B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7A1CEB" w:rsidRPr="00A76BB8" w:rsidRDefault="007A1CEB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BB8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</w:tr>
      <w:tr w:rsidR="007A1CEB" w:rsidRPr="00A76BB8" w:rsidTr="000D403C">
        <w:tc>
          <w:tcPr>
            <w:tcW w:w="2376" w:type="dxa"/>
          </w:tcPr>
          <w:p w:rsidR="007A1CEB" w:rsidRPr="00A76BB8" w:rsidRDefault="007A1CEB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BB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195" w:type="dxa"/>
          </w:tcPr>
          <w:p w:rsidR="007A1CEB" w:rsidRPr="00A76BB8" w:rsidRDefault="007A1CEB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BB8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CEB" w:rsidRPr="00A76BB8" w:rsidTr="000D403C">
        <w:tc>
          <w:tcPr>
            <w:tcW w:w="2376" w:type="dxa"/>
          </w:tcPr>
          <w:p w:rsidR="007A1CEB" w:rsidRPr="00A76BB8" w:rsidRDefault="007A1CEB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BB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</w:t>
            </w:r>
          </w:p>
        </w:tc>
        <w:tc>
          <w:tcPr>
            <w:tcW w:w="7195" w:type="dxa"/>
          </w:tcPr>
          <w:p w:rsidR="007A1CEB" w:rsidRPr="00607242" w:rsidRDefault="007A1CEB" w:rsidP="000D403C">
            <w:pPr>
              <w:rPr>
                <w:sz w:val="24"/>
                <w:szCs w:val="24"/>
              </w:rPr>
            </w:pPr>
            <w:r w:rsidRPr="00230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</w:t>
            </w:r>
            <w:proofErr w:type="gramStart"/>
            <w:r w:rsidRPr="0023082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230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23082D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230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</w:t>
            </w:r>
            <w:proofErr w:type="gramStart"/>
            <w:r w:rsidRPr="0023082D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  <w:proofErr w:type="gramEnd"/>
            <w:r w:rsidRPr="00230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распоряжением Правительства Российской Федерации от 9 апреля 2016 г. № 637-р). </w:t>
            </w:r>
          </w:p>
        </w:tc>
      </w:tr>
      <w:tr w:rsidR="007A1CEB" w:rsidRPr="00A76BB8" w:rsidTr="000D403C">
        <w:tc>
          <w:tcPr>
            <w:tcW w:w="2376" w:type="dxa"/>
          </w:tcPr>
          <w:p w:rsidR="007A1CEB" w:rsidRPr="00A76BB8" w:rsidRDefault="007A1CEB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учебного предмета «Русский язык» в учебном плане</w:t>
            </w:r>
          </w:p>
        </w:tc>
        <w:tc>
          <w:tcPr>
            <w:tcW w:w="7195" w:type="dxa"/>
          </w:tcPr>
          <w:p w:rsidR="007A1CEB" w:rsidRPr="00607242" w:rsidRDefault="007A1CEB" w:rsidP="007A1CEB">
            <w:pPr>
              <w:rPr>
                <w:sz w:val="24"/>
                <w:szCs w:val="24"/>
              </w:rPr>
            </w:pPr>
            <w:r w:rsidRPr="00607242">
              <w:rPr>
                <w:rFonts w:ascii="Times New Roman" w:hAnsi="Times New Roman"/>
                <w:color w:val="000000"/>
                <w:sz w:val="24"/>
                <w:szCs w:val="24"/>
              </w:rPr>
              <w:t>На изучение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курса в 10 классе</w:t>
            </w:r>
            <w:r w:rsidRPr="00607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основного среднего образования на базовом уровне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учебном плане отводится 34 часа</w:t>
            </w:r>
            <w:r w:rsidRPr="00607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в 10 классе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 час в неделю</w:t>
            </w:r>
            <w:bookmarkStart w:id="0" w:name="_GoBack"/>
            <w:bookmarkEnd w:id="0"/>
            <w:r w:rsidRPr="00607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CEB" w:rsidRPr="00A76BB8" w:rsidTr="000D403C">
        <w:tc>
          <w:tcPr>
            <w:tcW w:w="2376" w:type="dxa"/>
          </w:tcPr>
          <w:p w:rsidR="007A1CEB" w:rsidRPr="00A76BB8" w:rsidRDefault="007A1CEB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BB8">
              <w:rPr>
                <w:rFonts w:ascii="Times New Roman" w:hAnsi="Times New Roman" w:cs="Times New Roman"/>
                <w:sz w:val="24"/>
                <w:szCs w:val="24"/>
              </w:rPr>
              <w:t>Цели  изучения по предмету</w:t>
            </w:r>
          </w:p>
        </w:tc>
        <w:tc>
          <w:tcPr>
            <w:tcW w:w="7195" w:type="dxa"/>
          </w:tcPr>
          <w:p w:rsidR="007A1CEB" w:rsidRPr="00A76BB8" w:rsidRDefault="007A1CEB" w:rsidP="000D4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7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изучения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компетенции обучающихся, т. е. владение разными видами речевой деятельности, что способствует росту речевой культуры школьника; формирование коммуникативной личности: свободное владение речью во всех сферах ее проявления; формирование функционально грамотной языковой личности. В процессе многоаспектной работы с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решаются задачи, связанные с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 видами речевой деятельности, 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ствуются орфографические и пунктуацион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навыки учащихся, что позволяет 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шеклассникам подготовиться к экзаменам (независимо от формы их проведения).</w:t>
            </w:r>
          </w:p>
        </w:tc>
      </w:tr>
    </w:tbl>
    <w:p w:rsidR="007A1CEB" w:rsidRPr="00A76BB8" w:rsidRDefault="007A1CEB" w:rsidP="007A1C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1CEB" w:rsidRPr="00F56E34" w:rsidRDefault="007A1CEB" w:rsidP="007A1CEB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1CEB" w:rsidRDefault="007A1CEB" w:rsidP="007A1CEB"/>
    <w:p w:rsidR="00FD3DC3" w:rsidRDefault="00FD3DC3"/>
    <w:sectPr w:rsidR="00FD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EB"/>
    <w:rsid w:val="00646D23"/>
    <w:rsid w:val="007A1CEB"/>
    <w:rsid w:val="008A09B9"/>
    <w:rsid w:val="00C57246"/>
    <w:rsid w:val="00F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6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646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646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D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646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46D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A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1C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6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646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646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D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646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46D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A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1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2023-10-24T20:10:00Z</dcterms:created>
  <dcterms:modified xsi:type="dcterms:W3CDTF">2023-10-24T20:16:00Z</dcterms:modified>
</cp:coreProperties>
</file>